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31899" w14:textId="080C3F20" w:rsidR="004E23F6" w:rsidRPr="004E23F6" w:rsidRDefault="004E23F6" w:rsidP="004E23F6">
      <w:pPr>
        <w:spacing w:after="240" w:line="360" w:lineRule="auto"/>
        <w:ind w:firstLine="640"/>
        <w:jc w:val="center"/>
        <w:rPr>
          <w:rFonts w:ascii="国标黑体" w:eastAsia="国标黑体" w:hAnsi="国标黑体" w:cs="国标黑体"/>
          <w:sz w:val="44"/>
          <w:szCs w:val="52"/>
        </w:rPr>
      </w:pPr>
      <w:r w:rsidRPr="004E23F6">
        <w:rPr>
          <w:rFonts w:ascii="国标黑体" w:eastAsia="国标黑体" w:hAnsi="国标黑体" w:cs="国标黑体"/>
          <w:sz w:val="44"/>
          <w:szCs w:val="52"/>
        </w:rPr>
        <w:t>抵顶地</w:t>
      </w:r>
      <w:r w:rsidRPr="004E23F6">
        <w:rPr>
          <w:rFonts w:ascii="国标黑体" w:eastAsia="国标黑体" w:hAnsi="国标黑体" w:cs="国标黑体" w:hint="eastAsia"/>
          <w:sz w:val="44"/>
          <w:szCs w:val="52"/>
        </w:rPr>
        <w:t>证明</w:t>
      </w:r>
    </w:p>
    <w:p w14:paraId="4D908246" w14:textId="160C5F74" w:rsidR="0003670E" w:rsidRPr="004E23F6" w:rsidRDefault="0003670E" w:rsidP="0003670E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图上面积（亩）}}。使用人：{{使用人}}身份证号：{{身份证号}}。</w:t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bookmarkStart w:id="2" w:name="OLE_LINK3"/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bookmarkEnd w:id="2"/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0B31823B" w14:textId="55CB7479" w:rsidR="004E23F6" w:rsidRPr="004E23F6" w:rsidRDefault="004E23F6" w:rsidP="004E23F6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因村集体集体经济资金紧张，拖欠________（债权人姓名 / 单位）款项共计人民币________元（大写：________________）。经村两委研究、村民代表大会表决通过，决定将上述集体土地经营权抵顶该笔欠款，用于</w:t>
      </w:r>
      <w:proofErr w:type="gramStart"/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清偿村</w:t>
      </w:r>
      <w:proofErr w:type="gramEnd"/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集体债务。</w:t>
      </w:r>
    </w:p>
    <w:p w14:paraId="055DB541" w14:textId="77777777" w:rsidR="004E23F6" w:rsidRPr="004E23F6" w:rsidRDefault="004E23F6" w:rsidP="0003670E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该地块权属清晰，属于本村集体资源，无邻里纠纷、无权属争议，符合农村集体 “三资” 管理相关规定，手续齐全。</w:t>
      </w:r>
    </w:p>
    <w:p w14:paraId="568943C6" w14:textId="41FDAB37" w:rsidR="004E23F6" w:rsidRDefault="0003670E" w:rsidP="004E23F6">
      <w:pPr>
        <w:rPr>
          <w:rFonts w:ascii="国标仿宋-GB/T 2312" w:eastAsia="国标仿宋-GB/T 2312" w:hAnsi="国标仿宋-GB/T 2312" w:cs="国标仿宋-GB/T 2312"/>
          <w:sz w:val="32"/>
          <w:szCs w:val="40"/>
        </w:rPr>
      </w:pPr>
      <w:proofErr w:type="gramStart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本证明仅</w:t>
      </w:r>
      <w:proofErr w:type="gramEnd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用于河南三资系统录入使用</w:t>
      </w:r>
    </w:p>
    <w:p w14:paraId="0F2F9C63" w14:textId="77777777" w:rsidR="004E23F6" w:rsidRPr="004E23F6" w:rsidRDefault="004E23F6" w:rsidP="004E23F6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0D9833D4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230905CA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